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EC" w:rsidRPr="003A2D16" w:rsidRDefault="003357E6" w:rsidP="003A2D16">
      <w:pPr>
        <w:pStyle w:val="a3"/>
        <w:spacing w:before="67" w:line="44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GoBack"/>
      <w:bookmarkEnd w:id="0"/>
      <w:r w:rsidRPr="003A2D16">
        <w:rPr>
          <w:rFonts w:asciiTheme="majorEastAsia" w:eastAsiaTheme="majorEastAsia" w:hAnsiTheme="majorEastAsia" w:hint="eastAsia"/>
          <w:b/>
          <w:bCs/>
          <w:sz w:val="44"/>
          <w:szCs w:val="44"/>
        </w:rPr>
        <w:t>仙桃市第三届青少年科技创新大赛</w:t>
      </w:r>
    </w:p>
    <w:p w:rsidR="003A2D16" w:rsidRPr="003A2D16" w:rsidRDefault="003A2D16" w:rsidP="003A2D16">
      <w:pPr>
        <w:pStyle w:val="a3"/>
        <w:spacing w:before="67" w:line="440" w:lineRule="exact"/>
        <w:jc w:val="center"/>
        <w:rPr>
          <w:b/>
          <w:bCs/>
          <w:sz w:val="28"/>
          <w:szCs w:val="28"/>
        </w:rPr>
      </w:pPr>
    </w:p>
    <w:p w:rsidR="000169EC" w:rsidRDefault="006E48DA" w:rsidP="003A2D16">
      <w:pPr>
        <w:pStyle w:val="a3"/>
        <w:spacing w:before="67" w:line="44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项目</w:t>
      </w:r>
      <w:r w:rsidR="009C72EB">
        <w:rPr>
          <w:rFonts w:ascii="黑体" w:eastAsia="黑体" w:hAnsi="黑体" w:hint="eastAsia"/>
          <w:bCs/>
          <w:sz w:val="36"/>
          <w:szCs w:val="36"/>
        </w:rPr>
        <w:t>二</w:t>
      </w:r>
      <w:r w:rsidR="003357E6" w:rsidRPr="003A2D16">
        <w:rPr>
          <w:rFonts w:ascii="黑体" w:eastAsia="黑体" w:hAnsi="黑体" w:hint="eastAsia"/>
          <w:bCs/>
          <w:sz w:val="36"/>
          <w:szCs w:val="36"/>
        </w:rPr>
        <w:t>：无人机</w:t>
      </w:r>
      <w:r w:rsidR="00F913F2">
        <w:rPr>
          <w:rFonts w:ascii="黑体" w:eastAsia="黑体" w:hAnsi="黑体" w:hint="eastAsia"/>
          <w:bCs/>
          <w:sz w:val="36"/>
          <w:szCs w:val="36"/>
        </w:rPr>
        <w:t>竞速</w:t>
      </w:r>
      <w:r w:rsidR="003357E6" w:rsidRPr="003A2D16">
        <w:rPr>
          <w:rFonts w:ascii="黑体" w:eastAsia="黑体" w:hAnsi="黑体" w:hint="eastAsia"/>
          <w:bCs/>
          <w:sz w:val="36"/>
          <w:szCs w:val="36"/>
        </w:rPr>
        <w:t>比赛规则与评分</w:t>
      </w:r>
      <w:r w:rsidR="00F913F2">
        <w:rPr>
          <w:rFonts w:ascii="黑体" w:eastAsia="黑体" w:hAnsi="黑体" w:hint="eastAsia"/>
          <w:bCs/>
          <w:sz w:val="36"/>
          <w:szCs w:val="36"/>
        </w:rPr>
        <w:t>标准</w:t>
      </w:r>
    </w:p>
    <w:p w:rsidR="003A2D16" w:rsidRPr="003A2D16" w:rsidRDefault="003A2D16" w:rsidP="003A2D16">
      <w:pPr>
        <w:pStyle w:val="a3"/>
        <w:spacing w:before="67" w:line="440" w:lineRule="exact"/>
        <w:jc w:val="center"/>
        <w:rPr>
          <w:rFonts w:ascii="黑体" w:eastAsia="黑体" w:hAnsi="黑体"/>
          <w:bCs/>
          <w:sz w:val="36"/>
          <w:szCs w:val="36"/>
          <w:lang w:val="en-US"/>
        </w:rPr>
      </w:pPr>
    </w:p>
    <w:p w:rsidR="000169EC" w:rsidRPr="003A2D16" w:rsidRDefault="003357E6" w:rsidP="003A2D16">
      <w:pPr>
        <w:numPr>
          <w:ilvl w:val="0"/>
          <w:numId w:val="1"/>
        </w:numPr>
        <w:tabs>
          <w:tab w:val="left" w:pos="567"/>
        </w:tabs>
        <w:spacing w:line="560" w:lineRule="exact"/>
        <w:ind w:firstLineChars="221" w:firstLine="707"/>
        <w:jc w:val="both"/>
        <w:rPr>
          <w:rFonts w:ascii="黑体" w:eastAsia="黑体" w:hAnsi="黑体"/>
          <w:bCs/>
          <w:sz w:val="32"/>
          <w:szCs w:val="32"/>
          <w:lang w:val="en-US"/>
        </w:rPr>
      </w:pPr>
      <w:r w:rsidRPr="003A2D16">
        <w:rPr>
          <w:rFonts w:ascii="黑体" w:eastAsia="黑体" w:hAnsi="黑体" w:hint="eastAsia"/>
          <w:bCs/>
          <w:sz w:val="32"/>
          <w:szCs w:val="32"/>
          <w:lang w:val="en-US"/>
        </w:rPr>
        <w:t>规则要求</w:t>
      </w:r>
    </w:p>
    <w:p w:rsidR="000169EC" w:rsidRPr="003A2D16" w:rsidRDefault="003357E6" w:rsidP="003A2D16">
      <w:pPr>
        <w:numPr>
          <w:ilvl w:val="0"/>
          <w:numId w:val="2"/>
        </w:num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val="en-US"/>
        </w:rPr>
      </w:pPr>
      <w:r w:rsidRPr="003A2D16">
        <w:rPr>
          <w:rFonts w:ascii="仿宋" w:eastAsia="仿宋" w:hAnsi="仿宋" w:hint="eastAsia"/>
          <w:sz w:val="32"/>
          <w:szCs w:val="32"/>
          <w:lang w:val="en-US"/>
        </w:rPr>
        <w:t>比赛分为：理论答题（30%）与实践竞速（70%）两部分。</w:t>
      </w:r>
    </w:p>
    <w:p w:rsidR="000169EC" w:rsidRPr="003A2D16" w:rsidRDefault="003357E6" w:rsidP="003A2D16">
      <w:pPr>
        <w:numPr>
          <w:ilvl w:val="0"/>
          <w:numId w:val="2"/>
        </w:num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val="en-US"/>
        </w:rPr>
      </w:pPr>
      <w:r w:rsidRPr="003A2D16">
        <w:rPr>
          <w:rFonts w:ascii="仿宋" w:eastAsia="仿宋" w:hAnsi="仿宋" w:hint="eastAsia"/>
          <w:sz w:val="32"/>
          <w:szCs w:val="32"/>
          <w:lang w:val="en-US"/>
        </w:rPr>
        <w:t>理论答题可参考第二届全市科技创新大赛模型理论知识内容，实践竞速为指定赛场内完成全套场地规则动作飞行的时长，具体可参考评分标准。</w:t>
      </w:r>
    </w:p>
    <w:p w:rsidR="000169EC" w:rsidRPr="003A2D16" w:rsidRDefault="003357E6" w:rsidP="003A2D16">
      <w:pPr>
        <w:numPr>
          <w:ilvl w:val="0"/>
          <w:numId w:val="2"/>
        </w:num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val="en-US"/>
        </w:rPr>
      </w:pPr>
      <w:r w:rsidRPr="003A2D16">
        <w:rPr>
          <w:rFonts w:ascii="仿宋" w:eastAsia="仿宋" w:hAnsi="仿宋" w:hint="eastAsia"/>
          <w:sz w:val="32"/>
          <w:szCs w:val="32"/>
          <w:lang w:val="en-US"/>
        </w:rPr>
        <w:t>每校可派不超过5名学生的代表队参赛，学生参赛无人机重量不得超过60克，大小不得超过40CM，电池小于1200mAh，电压小于7.4V（可备用相当电池若干），比赛前可进行更换。比赛过程中出现的任何无人机的故障均由选手自已负责。</w:t>
      </w:r>
    </w:p>
    <w:p w:rsidR="000169EC" w:rsidRPr="003A2D16" w:rsidRDefault="003357E6" w:rsidP="003A2D16">
      <w:pPr>
        <w:numPr>
          <w:ilvl w:val="0"/>
          <w:numId w:val="2"/>
        </w:num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val="en-US"/>
        </w:rPr>
      </w:pPr>
      <w:r w:rsidRPr="003A2D16">
        <w:rPr>
          <w:rFonts w:ascii="仿宋" w:eastAsia="仿宋" w:hAnsi="仿宋" w:hint="eastAsia"/>
          <w:sz w:val="32"/>
          <w:szCs w:val="32"/>
          <w:lang w:val="en-US"/>
        </w:rPr>
        <w:t>比赛场地可参考如下图示，比赛时在室内静风环境下举行。</w:t>
      </w:r>
    </w:p>
    <w:p w:rsidR="000169EC" w:rsidRDefault="003357E6" w:rsidP="003A2D16">
      <w:pPr>
        <w:ind w:leftChars="200" w:left="440"/>
        <w:jc w:val="center"/>
        <w:rPr>
          <w:sz w:val="28"/>
          <w:szCs w:val="28"/>
          <w:lang w:val="en-US"/>
        </w:rPr>
      </w:pPr>
      <w:r>
        <w:rPr>
          <w:rFonts w:hint="eastAsia"/>
          <w:noProof/>
          <w:sz w:val="28"/>
          <w:szCs w:val="28"/>
          <w:lang w:val="en-US" w:bidi="ar-SA"/>
        </w:rPr>
        <w:drawing>
          <wp:inline distT="0" distB="0" distL="114300" distR="114300">
            <wp:extent cx="4095750" cy="2805552"/>
            <wp:effectExtent l="19050" t="0" r="0" b="0"/>
            <wp:docPr id="3" name="图片 3" descr="仙桃市无人机赛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仙桃市无人机赛道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996" cy="280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EC" w:rsidRPr="003A2D16" w:rsidRDefault="003357E6">
      <w:pPr>
        <w:numPr>
          <w:ilvl w:val="0"/>
          <w:numId w:val="1"/>
        </w:numPr>
        <w:jc w:val="both"/>
        <w:rPr>
          <w:rFonts w:ascii="黑体" w:eastAsia="黑体" w:hAnsi="黑体"/>
          <w:bCs/>
          <w:sz w:val="32"/>
          <w:szCs w:val="32"/>
          <w:lang w:val="en-US"/>
        </w:rPr>
      </w:pPr>
      <w:r w:rsidRPr="003A2D16">
        <w:rPr>
          <w:rFonts w:ascii="黑体" w:eastAsia="黑体" w:hAnsi="黑体" w:hint="eastAsia"/>
          <w:bCs/>
          <w:sz w:val="32"/>
          <w:szCs w:val="32"/>
          <w:lang w:val="en-US"/>
        </w:rPr>
        <w:lastRenderedPageBreak/>
        <w:t>评分标准</w:t>
      </w:r>
    </w:p>
    <w:p w:rsidR="000169EC" w:rsidRDefault="000169EC">
      <w:pPr>
        <w:jc w:val="center"/>
        <w:rPr>
          <w:b/>
          <w:bCs/>
          <w:sz w:val="24"/>
          <w:szCs w:val="24"/>
          <w:lang w:val="en-US"/>
        </w:rPr>
      </w:pPr>
    </w:p>
    <w:p w:rsidR="000169EC" w:rsidRPr="003A2D16" w:rsidRDefault="003357E6" w:rsidP="003A2D16">
      <w:pPr>
        <w:rPr>
          <w:rFonts w:ascii="仿宋" w:eastAsia="仿宋" w:hAnsi="仿宋"/>
          <w:b/>
          <w:bCs/>
          <w:sz w:val="32"/>
          <w:szCs w:val="32"/>
          <w:lang w:val="en-US"/>
        </w:rPr>
      </w:pPr>
      <w:r w:rsidRPr="003A2D16">
        <w:rPr>
          <w:rFonts w:ascii="仿宋" w:eastAsia="仿宋" w:hAnsi="仿宋" w:hint="eastAsia"/>
          <w:b/>
          <w:bCs/>
          <w:sz w:val="32"/>
          <w:szCs w:val="32"/>
          <w:lang w:val="en-US"/>
        </w:rPr>
        <w:t xml:space="preserve">选手：              </w:t>
      </w:r>
      <w:r w:rsidR="003A2D16">
        <w:rPr>
          <w:rFonts w:ascii="仿宋" w:eastAsia="仿宋" w:hAnsi="仿宋" w:hint="eastAsia"/>
          <w:b/>
          <w:bCs/>
          <w:sz w:val="32"/>
          <w:szCs w:val="32"/>
          <w:lang w:val="en-US"/>
        </w:rPr>
        <w:t xml:space="preserve">        </w:t>
      </w:r>
      <w:r w:rsidRPr="003A2D16">
        <w:rPr>
          <w:rFonts w:ascii="仿宋" w:eastAsia="仿宋" w:hAnsi="仿宋" w:hint="eastAsia"/>
          <w:b/>
          <w:bCs/>
          <w:sz w:val="32"/>
          <w:szCs w:val="32"/>
          <w:lang w:val="en-US"/>
        </w:rPr>
        <w:t>飞行时长：</w:t>
      </w:r>
    </w:p>
    <w:tbl>
      <w:tblPr>
        <w:tblpPr w:leftFromText="180" w:rightFromText="180" w:vertAnchor="text" w:horzAnchor="page" w:tblpX="1592" w:tblpY="163"/>
        <w:tblOverlap w:val="never"/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9"/>
        <w:gridCol w:w="769"/>
        <w:gridCol w:w="3297"/>
        <w:gridCol w:w="885"/>
        <w:gridCol w:w="840"/>
        <w:gridCol w:w="870"/>
        <w:gridCol w:w="845"/>
      </w:tblGrid>
      <w:tr w:rsidR="000169EC" w:rsidRPr="003A2D16">
        <w:trPr>
          <w:trHeight w:val="467"/>
        </w:trPr>
        <w:tc>
          <w:tcPr>
            <w:tcW w:w="1609" w:type="dxa"/>
          </w:tcPr>
          <w:p w:rsidR="000169EC" w:rsidRPr="003A2D16" w:rsidRDefault="003357E6" w:rsidP="003A2D16">
            <w:pPr>
              <w:pStyle w:val="TableParagraph"/>
              <w:spacing w:before="81" w:line="240" w:lineRule="atLeast"/>
              <w:ind w:left="176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/>
                <w:b/>
                <w:sz w:val="28"/>
                <w:szCs w:val="28"/>
              </w:rPr>
              <w:t>一级指标</w:t>
            </w:r>
          </w:p>
        </w:tc>
        <w:tc>
          <w:tcPr>
            <w:tcW w:w="769" w:type="dxa"/>
          </w:tcPr>
          <w:p w:rsidR="000169EC" w:rsidRPr="003A2D16" w:rsidRDefault="003357E6" w:rsidP="003A2D16">
            <w:pPr>
              <w:pStyle w:val="TableParagraph"/>
              <w:spacing w:before="81" w:line="240" w:lineRule="atLeast"/>
              <w:ind w:right="7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3297" w:type="dxa"/>
          </w:tcPr>
          <w:p w:rsidR="000169EC" w:rsidRPr="003A2D16" w:rsidRDefault="003357E6" w:rsidP="003A2D16">
            <w:pPr>
              <w:pStyle w:val="TableParagraph"/>
              <w:spacing w:before="81" w:line="240" w:lineRule="atLeast"/>
              <w:ind w:left="972" w:right="963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/>
                <w:b/>
                <w:sz w:val="28"/>
                <w:szCs w:val="28"/>
              </w:rPr>
              <w:t>指标说明</w:t>
            </w:r>
          </w:p>
        </w:tc>
        <w:tc>
          <w:tcPr>
            <w:tcW w:w="885" w:type="dxa"/>
          </w:tcPr>
          <w:p w:rsidR="000169EC" w:rsidRPr="003A2D16" w:rsidRDefault="003357E6" w:rsidP="003A2D16">
            <w:pPr>
              <w:pStyle w:val="TableParagraph"/>
              <w:spacing w:before="81" w:line="240" w:lineRule="atLeast"/>
              <w:ind w:left="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/>
                <w:b/>
                <w:sz w:val="28"/>
                <w:szCs w:val="28"/>
              </w:rPr>
              <w:t>优</w:t>
            </w:r>
          </w:p>
        </w:tc>
        <w:tc>
          <w:tcPr>
            <w:tcW w:w="840" w:type="dxa"/>
          </w:tcPr>
          <w:p w:rsidR="000169EC" w:rsidRPr="003A2D16" w:rsidRDefault="003357E6" w:rsidP="003A2D16">
            <w:pPr>
              <w:pStyle w:val="TableParagraph"/>
              <w:spacing w:before="81" w:line="240" w:lineRule="atLeast"/>
              <w:ind w:left="1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/>
                <w:b/>
                <w:sz w:val="28"/>
                <w:szCs w:val="28"/>
              </w:rPr>
              <w:t>良</w:t>
            </w:r>
          </w:p>
        </w:tc>
        <w:tc>
          <w:tcPr>
            <w:tcW w:w="870" w:type="dxa"/>
          </w:tcPr>
          <w:p w:rsidR="000169EC" w:rsidRPr="003A2D16" w:rsidRDefault="003357E6" w:rsidP="003A2D16">
            <w:pPr>
              <w:pStyle w:val="TableParagraph"/>
              <w:spacing w:before="81" w:line="240" w:lineRule="atLeast"/>
              <w:ind w:left="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/>
                <w:b/>
                <w:sz w:val="28"/>
                <w:szCs w:val="28"/>
              </w:rPr>
              <w:t>差</w:t>
            </w:r>
          </w:p>
        </w:tc>
        <w:tc>
          <w:tcPr>
            <w:tcW w:w="845" w:type="dxa"/>
          </w:tcPr>
          <w:p w:rsidR="000169EC" w:rsidRPr="003A2D16" w:rsidRDefault="003357E6" w:rsidP="003A2D16">
            <w:pPr>
              <w:pStyle w:val="TableParagraph"/>
              <w:spacing w:before="81" w:line="240" w:lineRule="atLeast"/>
              <w:ind w:leftChars="-7" w:left="-1" w:hangingChars="5" w:hanging="1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/>
                <w:b/>
                <w:sz w:val="28"/>
                <w:szCs w:val="28"/>
              </w:rPr>
              <w:t>得分</w:t>
            </w: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定点起飞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</w:t>
            </w:r>
            <w:r w:rsidRPr="003A2D16">
              <w:rPr>
                <w:rFonts w:ascii="仿宋" w:eastAsia="仿宋" w:hAnsi="仿宋"/>
                <w:sz w:val="24"/>
                <w:szCs w:val="24"/>
              </w:rPr>
              <w:t xml:space="preserve">0 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能在垂直起飞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穿越圆圈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1个圈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绕杆一圈10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绕第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1个杆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绕杆一圈10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绕第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2个杆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穿越圆圈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4A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2个圈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穿越圆圈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4B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3个圈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穿越圆圈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5A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4个圈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穿越圆圈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5B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5个圈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穿越圆圈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5C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穿越第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5个圈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>
        <w:trPr>
          <w:trHeight w:val="90"/>
        </w:trPr>
        <w:tc>
          <w:tcPr>
            <w:tcW w:w="1609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420" w:right="229" w:hanging="18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降落10</w:t>
            </w:r>
          </w:p>
        </w:tc>
        <w:tc>
          <w:tcPr>
            <w:tcW w:w="769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3297" w:type="dxa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</w:rPr>
              <w:t>能垂直降落在区域内，离</w:t>
            </w: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H越近得分越高</w:t>
            </w:r>
          </w:p>
        </w:tc>
        <w:tc>
          <w:tcPr>
            <w:tcW w:w="885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vAlign w:val="center"/>
          </w:tcPr>
          <w:p w:rsidR="000169EC" w:rsidRPr="003A2D16" w:rsidRDefault="003357E6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 w:rsidRPr="003A2D16">
              <w:rPr>
                <w:rFonts w:ascii="仿宋" w:eastAsia="仿宋" w:hAnsi="仿宋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0169EC" w:rsidRPr="003A2D16" w:rsidTr="003A2D16">
        <w:trPr>
          <w:trHeight w:val="908"/>
        </w:trPr>
        <w:tc>
          <w:tcPr>
            <w:tcW w:w="5675" w:type="dxa"/>
            <w:gridSpan w:val="3"/>
            <w:vAlign w:val="center"/>
          </w:tcPr>
          <w:p w:rsidR="000169EC" w:rsidRPr="003A2D16" w:rsidRDefault="003357E6">
            <w:pPr>
              <w:pStyle w:val="TableParagraph"/>
              <w:spacing w:before="100" w:line="240" w:lineRule="atLeast"/>
              <w:ind w:left="106" w:right="-1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D16">
              <w:rPr>
                <w:rFonts w:ascii="仿宋" w:eastAsia="仿宋" w:hAnsi="仿宋" w:hint="eastAsia"/>
                <w:b/>
                <w:sz w:val="28"/>
                <w:szCs w:val="28"/>
              </w:rPr>
              <w:t>合计得分</w:t>
            </w:r>
          </w:p>
        </w:tc>
        <w:tc>
          <w:tcPr>
            <w:tcW w:w="885" w:type="dxa"/>
            <w:vAlign w:val="center"/>
          </w:tcPr>
          <w:p w:rsidR="000169EC" w:rsidRPr="003A2D16" w:rsidRDefault="000169EC">
            <w:pPr>
              <w:pStyle w:val="TableParagraph"/>
              <w:spacing w:line="240" w:lineRule="atLeast"/>
              <w:ind w:left="177" w:right="168"/>
              <w:jc w:val="center"/>
              <w:rPr>
                <w:rFonts w:ascii="仿宋" w:eastAsia="仿宋" w:hAnsi="仿宋"/>
                <w:sz w:val="21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0169EC" w:rsidRPr="003A2D16" w:rsidRDefault="000169EC">
            <w:pPr>
              <w:pStyle w:val="TableParagraph"/>
              <w:spacing w:line="240" w:lineRule="atLeast"/>
              <w:ind w:right="182"/>
              <w:jc w:val="center"/>
              <w:rPr>
                <w:rFonts w:ascii="仿宋" w:eastAsia="仿宋" w:hAnsi="仿宋"/>
                <w:sz w:val="21"/>
                <w:lang w:val="en-US"/>
              </w:rPr>
            </w:pPr>
          </w:p>
        </w:tc>
        <w:tc>
          <w:tcPr>
            <w:tcW w:w="870" w:type="dxa"/>
            <w:vAlign w:val="center"/>
          </w:tcPr>
          <w:p w:rsidR="000169EC" w:rsidRPr="003A2D16" w:rsidRDefault="000169EC">
            <w:pPr>
              <w:pStyle w:val="TableParagraph"/>
              <w:spacing w:line="240" w:lineRule="atLeast"/>
              <w:ind w:left="197" w:right="186"/>
              <w:jc w:val="center"/>
              <w:rPr>
                <w:rFonts w:ascii="仿宋" w:eastAsia="仿宋" w:hAnsi="仿宋"/>
                <w:sz w:val="21"/>
                <w:lang w:val="en-US"/>
              </w:rPr>
            </w:pPr>
          </w:p>
        </w:tc>
        <w:tc>
          <w:tcPr>
            <w:tcW w:w="845" w:type="dxa"/>
          </w:tcPr>
          <w:p w:rsidR="000169EC" w:rsidRPr="003A2D16" w:rsidRDefault="000169EC">
            <w:pPr>
              <w:pStyle w:val="TableParagraph"/>
              <w:spacing w:line="240" w:lineRule="atLeast"/>
              <w:jc w:val="center"/>
              <w:rPr>
                <w:rFonts w:ascii="仿宋" w:eastAsia="仿宋" w:hAnsi="仿宋"/>
                <w:sz w:val="20"/>
              </w:rPr>
            </w:pPr>
          </w:p>
        </w:tc>
      </w:tr>
    </w:tbl>
    <w:p w:rsidR="000169EC" w:rsidRPr="003A2D16" w:rsidRDefault="000169EC">
      <w:pPr>
        <w:rPr>
          <w:rFonts w:ascii="仿宋" w:eastAsia="仿宋" w:hAnsi="仿宋"/>
        </w:rPr>
      </w:pPr>
    </w:p>
    <w:p w:rsidR="000169EC" w:rsidRPr="003A2D16" w:rsidRDefault="003357E6">
      <w:pPr>
        <w:rPr>
          <w:rFonts w:ascii="仿宋" w:eastAsia="仿宋" w:hAnsi="仿宋"/>
          <w:b/>
          <w:sz w:val="28"/>
          <w:szCs w:val="28"/>
        </w:rPr>
      </w:pPr>
      <w:r w:rsidRPr="003A2D16">
        <w:rPr>
          <w:rFonts w:ascii="仿宋" w:eastAsia="仿宋" w:hAnsi="仿宋" w:hint="eastAsia"/>
          <w:b/>
          <w:sz w:val="28"/>
          <w:szCs w:val="28"/>
        </w:rPr>
        <w:t>说明：每撞一次圈或杆，得分直接降一个等级，撞两次直接扣完。</w:t>
      </w:r>
    </w:p>
    <w:sectPr w:rsidR="000169EC" w:rsidRPr="003A2D16" w:rsidSect="0001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1B" w:rsidRDefault="00AA3E1B">
      <w:r>
        <w:separator/>
      </w:r>
    </w:p>
  </w:endnote>
  <w:endnote w:type="continuationSeparator" w:id="0">
    <w:p w:rsidR="00AA3E1B" w:rsidRDefault="00AA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1B" w:rsidRDefault="00AA3E1B">
      <w:r>
        <w:separator/>
      </w:r>
    </w:p>
  </w:footnote>
  <w:footnote w:type="continuationSeparator" w:id="0">
    <w:p w:rsidR="00AA3E1B" w:rsidRDefault="00AA3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76A6"/>
    <w:multiLevelType w:val="singleLevel"/>
    <w:tmpl w:val="548576A6"/>
    <w:lvl w:ilvl="0">
      <w:start w:val="1"/>
      <w:numFmt w:val="decimal"/>
      <w:suff w:val="nothing"/>
      <w:lvlText w:val="%1、"/>
      <w:lvlJc w:val="left"/>
    </w:lvl>
  </w:abstractNum>
  <w:abstractNum w:abstractNumId="1">
    <w:nsid w:val="7BCCAEB0"/>
    <w:multiLevelType w:val="singleLevel"/>
    <w:tmpl w:val="7BCCAE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E4D3E"/>
    <w:rsid w:val="000169EC"/>
    <w:rsid w:val="003357E6"/>
    <w:rsid w:val="003A2D16"/>
    <w:rsid w:val="006E48DA"/>
    <w:rsid w:val="00751668"/>
    <w:rsid w:val="00801AAE"/>
    <w:rsid w:val="009C72EB"/>
    <w:rsid w:val="00AA3E1B"/>
    <w:rsid w:val="00AB276D"/>
    <w:rsid w:val="00B93BF1"/>
    <w:rsid w:val="00DF3316"/>
    <w:rsid w:val="00F913F2"/>
    <w:rsid w:val="1B0E4D3E"/>
    <w:rsid w:val="30F50C2F"/>
    <w:rsid w:val="335A61B8"/>
    <w:rsid w:val="38065D3D"/>
    <w:rsid w:val="455B4691"/>
    <w:rsid w:val="45F55E9E"/>
    <w:rsid w:val="46F22772"/>
    <w:rsid w:val="48874699"/>
    <w:rsid w:val="587E7AE0"/>
    <w:rsid w:val="5CE20185"/>
    <w:rsid w:val="701D78C4"/>
    <w:rsid w:val="76D3771F"/>
    <w:rsid w:val="7DCC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169E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169EC"/>
    <w:rPr>
      <w:sz w:val="24"/>
      <w:szCs w:val="24"/>
    </w:rPr>
  </w:style>
  <w:style w:type="character" w:styleId="a4">
    <w:name w:val="Hyperlink"/>
    <w:basedOn w:val="a0"/>
    <w:qFormat/>
    <w:rsid w:val="000169E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169EC"/>
  </w:style>
  <w:style w:type="paragraph" w:styleId="a5">
    <w:name w:val="Balloon Text"/>
    <w:basedOn w:val="a"/>
    <w:link w:val="Char"/>
    <w:rsid w:val="003A2D16"/>
    <w:rPr>
      <w:sz w:val="18"/>
      <w:szCs w:val="18"/>
    </w:rPr>
  </w:style>
  <w:style w:type="character" w:customStyle="1" w:styleId="Char">
    <w:name w:val="批注框文本 Char"/>
    <w:basedOn w:val="a0"/>
    <w:link w:val="a5"/>
    <w:rsid w:val="003A2D1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xbany</cp:lastModifiedBy>
  <cp:revision>5</cp:revision>
  <dcterms:created xsi:type="dcterms:W3CDTF">2021-10-17T04:06:00Z</dcterms:created>
  <dcterms:modified xsi:type="dcterms:W3CDTF">2021-10-27T02:20:00Z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A34F842F0BAF410FB8ACDE4D5314035B</vt:lpwstr>
  </property>
</Properties>
</file>